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outlineLvl w:val="0"/>
        <w:rPr>
          <w:rFonts w:ascii="黑体" w:hAnsi="黑体" w:eastAsia="黑体" w:cs="Times New Roman"/>
          <w:sz w:val="44"/>
          <w:szCs w:val="44"/>
        </w:rPr>
      </w:pPr>
    </w:p>
    <w:p>
      <w:pPr>
        <w:spacing w:line="360" w:lineRule="auto"/>
        <w:jc w:val="center"/>
        <w:outlineLvl w:val="0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 w:cs="Times New Roman"/>
          <w:sz w:val="44"/>
          <w:szCs w:val="44"/>
        </w:rPr>
        <w:t>20</w:t>
      </w:r>
      <w:r>
        <w:rPr>
          <w:rFonts w:hint="eastAsia" w:ascii="黑体" w:hAnsi="黑体" w:eastAsia="黑体"/>
          <w:b/>
          <w:bCs/>
          <w:color w:val="222222"/>
          <w:kern w:val="36"/>
          <w:sz w:val="44"/>
          <w:szCs w:val="44"/>
          <w:lang w:val="en-US" w:eastAsia="zh-CN"/>
        </w:rPr>
        <w:t>20</w:t>
      </w:r>
      <w:r>
        <w:rPr>
          <w:rFonts w:hint="eastAsia" w:ascii="黑体" w:hAnsi="黑体" w:eastAsia="黑体"/>
          <w:sz w:val="44"/>
          <w:szCs w:val="44"/>
        </w:rPr>
        <w:t>年上海敏学信息技术有限公司</w:t>
      </w:r>
    </w:p>
    <w:p>
      <w:pPr>
        <w:snapToGrid w:val="0"/>
        <w:spacing w:before="240"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吉林省教育厅产学合作协同育</w:t>
      </w: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人</w:t>
      </w:r>
    </w:p>
    <w:p>
      <w:pPr>
        <w:snapToGrid w:val="0"/>
        <w:spacing w:before="240"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项目申请书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 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 请 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2"/>
          <w:szCs w:val="32"/>
        </w:rPr>
        <w:t>通信地址：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申请时间：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</w:p>
    <w:p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2</w:t>
      </w:r>
      <w:r>
        <w:rPr>
          <w:rFonts w:ascii="仿宋_GB2312" w:hAnsi="仿宋_GB2312" w:eastAsia="仿宋_GB2312" w:cs="仿宋_GB2312"/>
          <w:sz w:val="36"/>
          <w:szCs w:val="36"/>
        </w:rPr>
        <w:t>020</w:t>
      </w:r>
      <w:r>
        <w:rPr>
          <w:rFonts w:hint="eastAsia" w:ascii="仿宋_GB2312" w:hAnsi="仿宋_GB2312" w:eastAsia="仿宋_GB2312" w:cs="仿宋_GB2312"/>
          <w:sz w:val="36"/>
          <w:szCs w:val="36"/>
        </w:rPr>
        <w:t>年</w:t>
      </w:r>
      <w:r>
        <w:rPr>
          <w:rFonts w:hint="eastAsia" w:ascii="仿宋_GB2312" w:hAnsi="仿宋_GB2312" w:eastAsia="仿宋_GB2312" w:cs="仿宋_GB2312"/>
          <w:color w:val="222222"/>
          <w:kern w:val="36"/>
          <w:sz w:val="36"/>
          <w:szCs w:val="36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6"/>
          <w:szCs w:val="36"/>
        </w:rPr>
        <w:t>月制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表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说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明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 xml:space="preserve"> 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1.申报资格：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（1）全日制本科高校在职教师或在校学生；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（2）原则上不接受之前已获得过同类项目资助的重复申报。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2.有关项目方向、具体要求和说明请参考项目申报指南。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3.申请人填写的内容由所在单位负责审核，所填内容必须真实、可靠。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4.申请书由项目申请人填写并手写签名，报送所在高校主管部门审查、签署意见并盖章。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tbl>
      <w:tblPr>
        <w:tblStyle w:val="2"/>
        <w:tblW w:w="9044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8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概</w:t>
            </w:r>
          </w:p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况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1" w:hRule="atLeast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 xml:space="preserve">□创新创业教育改革项目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申</w:t>
            </w:r>
          </w:p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请</w:t>
            </w:r>
          </w:p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教学研究工作情况</w:t>
            </w:r>
          </w:p>
          <w:p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hint="eastAsia" w:ascii="仿宋_GB2312" w:eastAsia="仿宋_GB2312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项目级别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签名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项目相关背景和基础介绍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4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项目的特色和亮点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2" w:firstLineChars="200"/>
              <w:rPr>
                <w:rFonts w:ascii="仿宋_GB2312" w:hAnsi="宋体" w:eastAsia="仿宋_GB2312"/>
                <w:b/>
                <w:bCs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项目建设内容和实施路径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项目预期成果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项目实施计划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经费使用规划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知识产权申明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ind w:firstLine="420"/>
              <w:rPr>
                <w:rFonts w:ascii="楷体" w:hAnsi="楷体" w:eastAsia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>
            <w:pPr>
              <w:spacing w:line="360" w:lineRule="auto"/>
              <w:ind w:right="480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申请人所在单位意见：</w:t>
            </w: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</w:t>
            </w:r>
            <w:r>
              <w:rPr>
                <w:rFonts w:ascii="楷体" w:hAnsi="楷体" w:eastAsia="楷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（加盖高校主管部门公章）</w:t>
            </w:r>
          </w:p>
          <w:p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签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字：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     日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期：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>
      <w:pPr>
        <w:snapToGrid w:val="0"/>
        <w:spacing w:line="360" w:lineRule="auto"/>
        <w:jc w:val="left"/>
      </w:pPr>
      <w:r>
        <w:rPr>
          <w:rFonts w:hint="eastAsia" w:ascii="仿宋_GB2312" w:eastAsia="仿宋_GB2312"/>
          <w:b/>
          <w:bCs/>
          <w:sz w:val="28"/>
          <w:szCs w:val="2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D3CDD"/>
    <w:rsid w:val="111D3CDD"/>
    <w:rsid w:val="4BE1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宋体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1"/>
    <w:qFormat/>
    <w:uiPriority w:val="0"/>
    <w:rPr>
      <w:rFonts w:hint="eastAsia" w:ascii="Arial Unicode MS" w:hAnsi="Arial Unicode MS" w:eastAsia="华文仿宋" w:cs="Arial Unicode MS"/>
      <w:color w:val="000000"/>
      <w:sz w:val="28"/>
      <w:szCs w:val="28"/>
      <w:u w:color="000000"/>
      <w:lang w:val="zh-TW" w:eastAsia="zh-TW" w:bidi="ar-SA"/>
    </w:rPr>
  </w:style>
  <w:style w:type="paragraph" w:customStyle="1" w:styleId="5">
    <w:name w:val="小节标题"/>
    <w:basedOn w:val="1"/>
    <w:next w:val="1"/>
    <w:qFormat/>
    <w:uiPriority w:val="0"/>
    <w:pPr>
      <w:spacing w:before="175" w:after="102" w:line="566" w:lineRule="atLeast"/>
      <w:textAlignment w:val="baseline"/>
    </w:pPr>
    <w:rPr>
      <w:rFonts w:ascii="Times New Roman" w:hAnsi="Times New Roman" w:eastAsia="黑体" w:cs="Times New Roman"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2020-03-05T08:27:00Z</dcterms:created>
  <dc:creator>Administrator</dc:creator>
  <cp:lastModifiedBy>Administrator</cp:lastModifiedBy>
  <dcterms:modified xsi:type="dcterms:W3CDTF">2020-03-05T09:01:21Z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